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B0077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material de limpeza e mercado para a administração e clinica de especialidades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703405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Açucar cristal pact 5gk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Cafe moido torrado pct 500g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Caixa de fósforo pact com 10 unidades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Cha mate caixa com 250 g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Cloro galão 5l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Coador de pano para cafe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60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Copo descartavel 180 ml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Desinfetante perfumado galao 5 litros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 neutro frasco 500 ml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 neutro galão 5 litros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Esponja de aço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interfolha branco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toalha pacote com 2 rolos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7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Saponaceo cremoso frasco 300 ml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Vassoura tipo caipira com cabo de madeira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fr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Aromatizador de ambientes em aerosol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Balde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Brilha aluminio 500 ml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Esponja de lavar louças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Filtro de papel descartavel 103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dupla pact com 4 unidades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simples pct com 4 unidades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Sabão em barra pact com 5 unidades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Sabao em pó pct 1 kg</w:t>
            </w:r>
          </w:p>
        </w:tc>
      </w:tr>
      <w:tr w:rsidR="00B00771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00771" w:rsidRPr="009B28D6" w:rsidRDefault="00B00771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0077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0771" w:rsidRPr="00B333F1" w:rsidRDefault="00770694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B00771" w:rsidRPr="00B333F1" w:rsidRDefault="001726F4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xadrez para pano de chao</w:t>
            </w:r>
            <w:bookmarkStart w:id="0" w:name="_GoBack"/>
            <w:bookmarkEnd w:id="0"/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1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B34CEF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1"/>
    <w:p w:rsidR="00703405" w:rsidRPr="00B00771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5E7D0D" w:rsidRPr="00B00771">
        <w:rPr>
          <w:rFonts w:ascii="Calibri" w:eastAsia="Arial" w:hAnsi="Calibri" w:cs="Calibri"/>
          <w:position w:val="0"/>
          <w:szCs w:val="22"/>
          <w:lang w:val="pt-PT" w:eastAsia="en-US"/>
        </w:rPr>
        <w:t>Administração.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B00771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B00771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B00771">
        <w:rPr>
          <w:rFonts w:ascii="Calibri" w:eastAsia="Arial" w:hAnsi="Calibri" w:cs="Calibri"/>
          <w:position w:val="0"/>
          <w:szCs w:val="22"/>
          <w:lang w:val="pt-PT" w:eastAsia="en-US"/>
        </w:rPr>
        <w:t>Avenida Eduardo de Castilho, 700, Centro, Penápolis-SP (CEP: 16.300-021) – Horário: das 7:00hrs às 17:00hrs.</w:t>
      </w: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81" w:rsidRDefault="00257681" w:rsidP="00703405">
      <w:r>
        <w:separator/>
      </w:r>
    </w:p>
  </w:endnote>
  <w:endnote w:type="continuationSeparator" w:id="0">
    <w:p w:rsidR="00257681" w:rsidRDefault="00257681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3654-2329</w:t>
        </w:r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1726F4">
          <w:rPr>
            <w:noProof/>
            <w:sz w:val="20"/>
          </w:rPr>
          <w:t>2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81" w:rsidRDefault="00257681" w:rsidP="00703405">
      <w:r>
        <w:separator/>
      </w:r>
    </w:p>
  </w:footnote>
  <w:footnote w:type="continuationSeparator" w:id="0">
    <w:p w:rsidR="00257681" w:rsidRDefault="00257681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>Alto Alegre – Avanhandava – Barbosa – Braúna – Glicério – Luiziânia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12D33"/>
    <w:rsid w:val="00151D5C"/>
    <w:rsid w:val="001726F4"/>
    <w:rsid w:val="00257681"/>
    <w:rsid w:val="00365153"/>
    <w:rsid w:val="003C0D33"/>
    <w:rsid w:val="005E7D0D"/>
    <w:rsid w:val="006445DE"/>
    <w:rsid w:val="006B4835"/>
    <w:rsid w:val="006D1C9D"/>
    <w:rsid w:val="00703405"/>
    <w:rsid w:val="00770694"/>
    <w:rsid w:val="007B77C4"/>
    <w:rsid w:val="00807CB7"/>
    <w:rsid w:val="00847D13"/>
    <w:rsid w:val="008A325D"/>
    <w:rsid w:val="008C5A51"/>
    <w:rsid w:val="0098200B"/>
    <w:rsid w:val="009B28D6"/>
    <w:rsid w:val="00AA731D"/>
    <w:rsid w:val="00B00771"/>
    <w:rsid w:val="00B16E82"/>
    <w:rsid w:val="00B34CEF"/>
    <w:rsid w:val="00C47A19"/>
    <w:rsid w:val="00CE4920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2025-05-19T13:15:00Z</dcterms:created>
  <dcterms:modified xsi:type="dcterms:W3CDTF">2025-05-19T13:15:00Z</dcterms:modified>
</cp:coreProperties>
</file>